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A8" w:rsidRDefault="001A36A8"/>
    <w:p w:rsidR="00A01160" w:rsidRDefault="00A01160"/>
    <w:p w:rsidR="00A01160" w:rsidRDefault="00A01160" w:rsidP="00A01160">
      <w:pPr>
        <w:pStyle w:val="NormalWeb"/>
      </w:pPr>
      <w:r>
        <w:t xml:space="preserve">Estamos buscando a incorporar para nuestras oficinas de Amer, </w:t>
      </w:r>
      <w:r>
        <w:rPr>
          <w:rStyle w:val="Textoennegrita"/>
          <w:i/>
          <w:iCs/>
        </w:rPr>
        <w:t xml:space="preserve">un/a nuevo/a </w:t>
      </w:r>
      <w:proofErr w:type="spellStart"/>
      <w:r>
        <w:rPr>
          <w:rStyle w:val="Textoennegrita"/>
          <w:i/>
          <w:iCs/>
        </w:rPr>
        <w:t>Quality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Assurance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Specialist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for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Laboratory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Good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Practice</w:t>
      </w:r>
      <w:proofErr w:type="spellEnd"/>
      <w:r>
        <w:rPr>
          <w:rStyle w:val="Textoennegrita"/>
          <w:i/>
          <w:iCs/>
        </w:rPr>
        <w:t>.</w:t>
      </w:r>
    </w:p>
    <w:p w:rsidR="00A01160" w:rsidRDefault="00A01160" w:rsidP="00A01160">
      <w:pPr>
        <w:pStyle w:val="NormalWeb"/>
      </w:pPr>
      <w:r>
        <w:br/>
        <w:t>Sus funciones principales serán:</w:t>
      </w:r>
    </w:p>
    <w:p w:rsidR="00A01160" w:rsidRDefault="00A01160" w:rsidP="00A01160">
      <w:pPr>
        <w:pStyle w:val="NormalWeb"/>
      </w:pPr>
    </w:p>
    <w:p w:rsidR="00A01160" w:rsidRDefault="00A01160" w:rsidP="00A01160">
      <w:pPr>
        <w:pStyle w:val="NormalWeb"/>
      </w:pPr>
      <w:r>
        <w:t>- Liderar las actividades relativas a los principios de Buenas Prácticas de Laboratorio.</w:t>
      </w:r>
      <w:r>
        <w:br/>
        <w:t>- Realizar las inspecciones de estudios pre-clínicos de seguridad bajo los principios de las Buenas Prácticas de Laboratorio.</w:t>
      </w:r>
      <w:r>
        <w:br/>
        <w:t>- Realizar las inspecciones de las instalaciones donde se realizan los estudios de buenas prácticas de laboratorio.</w:t>
      </w:r>
      <w:r>
        <w:br/>
        <w:t>- Asegurar la formación inicial y continuada del personal bajo el ámbito de dichas prácticas.</w:t>
      </w:r>
      <w:r>
        <w:br/>
        <w:t>- Revisar y aprobar la documentación relativa a las validaciones de métodos de análisis y estudios de estabilidad.</w:t>
      </w:r>
      <w:r>
        <w:br/>
        <w:t>- Redactar, revisar o aprobar los procedimientos generales u otros documentos específicos del Sistema de Calidad relacionados con su área de responsabilidad.</w:t>
      </w:r>
      <w:r>
        <w:br/>
        <w:t xml:space="preserve">- Realizar las auditorías internas relativas al sistema de </w:t>
      </w:r>
      <w:proofErr w:type="spellStart"/>
      <w:r>
        <w:t>Farmacovigilancia</w:t>
      </w:r>
      <w:proofErr w:type="spellEnd"/>
      <w:r>
        <w:t xml:space="preserve"> Veterinaria.</w:t>
      </w:r>
      <w:r>
        <w:br/>
        <w:t>- Realizar auditorías a proveedores.</w:t>
      </w:r>
    </w:p>
    <w:p w:rsidR="00A01160" w:rsidRDefault="00A01160" w:rsidP="00A01160">
      <w:pPr>
        <w:pStyle w:val="NormalWeb"/>
      </w:pPr>
    </w:p>
    <w:p w:rsidR="00A01160" w:rsidRDefault="00A01160" w:rsidP="00A01160">
      <w:pPr>
        <w:pStyle w:val="NormalWeb"/>
      </w:pPr>
      <w:r>
        <w:t>Para esta posición, buscamos a profesionales:</w:t>
      </w:r>
    </w:p>
    <w:p w:rsidR="00A01160" w:rsidRDefault="00A01160" w:rsidP="00A01160">
      <w:pPr>
        <w:pStyle w:val="NormalWeb"/>
      </w:pPr>
    </w:p>
    <w:p w:rsidR="00A01160" w:rsidRDefault="00A01160" w:rsidP="00A01160">
      <w:pPr>
        <w:pStyle w:val="NormalWeb"/>
      </w:pPr>
      <w:r>
        <w:t xml:space="preserve">- </w:t>
      </w:r>
      <w:r>
        <w:rPr>
          <w:rStyle w:val="Textoennegrita"/>
          <w:i/>
          <w:iCs/>
        </w:rPr>
        <w:t>Grado/licenciatura en Veterinaria o Biología o Química o similar (imprescindible)</w:t>
      </w:r>
    </w:p>
    <w:p w:rsidR="00A01160" w:rsidRDefault="00A01160" w:rsidP="00A01160">
      <w:pPr>
        <w:pStyle w:val="NormalWeb"/>
      </w:pPr>
      <w:r>
        <w:t xml:space="preserve">- </w:t>
      </w:r>
      <w:r>
        <w:rPr>
          <w:rStyle w:val="Textoennegrita"/>
          <w:i/>
          <w:iCs/>
        </w:rPr>
        <w:t>Experiencia y/o conocimientos de normativas de calidad, preferentemente de Buenas Prácticas de Laboratorio.</w:t>
      </w:r>
      <w:r>
        <w:t xml:space="preserve"> Se valorarán otras normativas como Normas de Correcta Fabricación, ISO 17025, ISO 9001 o Buenas Prácticas de </w:t>
      </w:r>
      <w:proofErr w:type="spellStart"/>
      <w:r>
        <w:t>Farmacovigilancia</w:t>
      </w:r>
      <w:proofErr w:type="spellEnd"/>
      <w:r>
        <w:t>.</w:t>
      </w:r>
    </w:p>
    <w:p w:rsidR="00A01160" w:rsidRDefault="00A01160" w:rsidP="00A01160">
      <w:pPr>
        <w:pStyle w:val="NormalWeb"/>
      </w:pPr>
      <w:r>
        <w:t>- Nivel de inglés medio alto</w:t>
      </w:r>
    </w:p>
    <w:p w:rsidR="00A01160" w:rsidRDefault="00A01160" w:rsidP="00A01160">
      <w:pPr>
        <w:pStyle w:val="NormalWeb"/>
      </w:pPr>
      <w:r>
        <w:t>-</w:t>
      </w:r>
      <w:r>
        <w:rPr>
          <w:rStyle w:val="Textoennegrita"/>
          <w:i/>
          <w:iCs/>
        </w:rPr>
        <w:t xml:space="preserve"> Con capacidad de autonomía y planificación, con altos dotes de comunicación y que sepa trabajar en equipo.</w:t>
      </w:r>
    </w:p>
    <w:p w:rsidR="00A01160" w:rsidRDefault="00A01160" w:rsidP="00A01160">
      <w:pPr>
        <w:pStyle w:val="NormalWeb"/>
      </w:pPr>
    </w:p>
    <w:p w:rsidR="00A01160" w:rsidRDefault="00A01160" w:rsidP="00A01160">
      <w:pPr>
        <w:pStyle w:val="NormalWeb"/>
      </w:pPr>
      <w:r>
        <w:t>Agradeceríamos que nos hagáis llegar vuestros CV a través del siguiente enlace:</w:t>
      </w:r>
      <w:bookmarkStart w:id="0" w:name="_GoBack"/>
      <w:bookmarkEnd w:id="0"/>
    </w:p>
    <w:p w:rsidR="00A01160" w:rsidRDefault="00A01160" w:rsidP="00A01160">
      <w:pPr>
        <w:pStyle w:val="NormalWeb"/>
      </w:pPr>
      <w:r w:rsidRPr="00A01160">
        <w:t>https://career2.successfactors.eu/sfcareer/jobreqcareer?jobId=2708&amp;company=laboratoriP&amp;username=</w:t>
      </w:r>
    </w:p>
    <w:p w:rsidR="00A01160" w:rsidRDefault="00A01160" w:rsidP="00A01160">
      <w:pPr>
        <w:pStyle w:val="NormalWeb"/>
      </w:pPr>
    </w:p>
    <w:p w:rsidR="00A01160" w:rsidRDefault="00A01160" w:rsidP="00A01160">
      <w:pPr>
        <w:pStyle w:val="NormalWeb"/>
      </w:pPr>
    </w:p>
    <w:p w:rsidR="00A01160" w:rsidRDefault="00A01160"/>
    <w:sectPr w:rsidR="00A01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60"/>
    <w:rsid w:val="001A36A8"/>
    <w:rsid w:val="00A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0FD8-8A78-49A4-B9BD-984B204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0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Laboratoris Hipra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Karmele Farnier</dc:creator>
  <cp:keywords/>
  <dc:description/>
  <cp:lastModifiedBy>Karmele Farnier</cp:lastModifiedBy>
  <cp:revision>1</cp:revision>
  <dcterms:created xsi:type="dcterms:W3CDTF">2019-01-25T15:05:00Z</dcterms:created>
  <dcterms:modified xsi:type="dcterms:W3CDTF">2019-01-25T15:07:00Z</dcterms:modified>
</cp:coreProperties>
</file>